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58AC" w14:textId="77777777" w:rsidR="003D569A" w:rsidRDefault="003D569A" w:rsidP="00511031">
      <w:pPr>
        <w:pStyle w:val="auteurs"/>
        <w:rPr>
          <w:b/>
          <w:bCs/>
          <w:caps/>
        </w:rPr>
      </w:pPr>
      <w:r w:rsidRPr="003D569A">
        <w:rPr>
          <w:b/>
          <w:bCs/>
          <w:caps/>
        </w:rPr>
        <w:t>L’évaluation standardisée à grande échelle: enjeux théoriques et pratiques</w:t>
      </w:r>
    </w:p>
    <w:p w14:paraId="7934C8A6" w14:textId="104882D1" w:rsidR="003D569A" w:rsidRDefault="003D569A" w:rsidP="003D569A">
      <w:pPr>
        <w:pStyle w:val="auteurs"/>
      </w:pPr>
      <w:proofErr w:type="spellStart"/>
      <w:r w:rsidRPr="003D569A">
        <w:t>Reinaldo</w:t>
      </w:r>
      <w:proofErr w:type="spellEnd"/>
      <w:r w:rsidRPr="003D569A">
        <w:t xml:space="preserve"> </w:t>
      </w:r>
      <w:r>
        <w:t>Dos Santos (</w:t>
      </w:r>
      <w:r w:rsidRPr="003D569A">
        <w:t>Direction  de l’évaluation, de la prospective  et de la performance</w:t>
      </w:r>
      <w:r>
        <w:t>)</w:t>
      </w:r>
    </w:p>
    <w:p w14:paraId="091DFD5D" w14:textId="36DD7172" w:rsidR="003D569A" w:rsidRDefault="003D569A" w:rsidP="003D569A">
      <w:r>
        <w:t>La théorie  classique  des tests  est  un  champ  de la psychométrie qui se concentre  sur  la détermination des caractéristiques d’un test en tant que tel, et notamment sur les deux questions fondamentales qui se posent à l’évaluateur lors de la conception  du test : est-ce que ce test mesure bien ce que je souhaite  mesurer ? Est-ce  qu’il le mesure de manière  cohérente ? (</w:t>
      </w:r>
      <w:proofErr w:type="spellStart"/>
      <w:r>
        <w:t>Novick</w:t>
      </w:r>
      <w:proofErr w:type="spellEnd"/>
      <w:r>
        <w:t>, 1966)</w:t>
      </w:r>
    </w:p>
    <w:p w14:paraId="78AC481A" w14:textId="39BBC577" w:rsidR="003D569A" w:rsidRDefault="003D569A" w:rsidP="003D569A">
      <w:r>
        <w:t>La  qualité  d’un  test,  selon la théorie  classique, se décrit  à l’aide de deux  indicateurs : sa validité et sa fidélité. La fidélité d’un test représente sa cohérence interne. Elle permet  de vérifier que l’ensemble des items du test mesure bien la même dimension  psychométrique (</w:t>
      </w:r>
      <w:proofErr w:type="spellStart"/>
      <w:r>
        <w:t>Cronbach</w:t>
      </w:r>
      <w:proofErr w:type="spellEnd"/>
      <w:r>
        <w:t>, 1951). La  validité  d’un  test  représente la  précision du  test dans  sa mesure du niveau  réel du sujet (</w:t>
      </w:r>
      <w:proofErr w:type="spellStart"/>
      <w:r>
        <w:t>Cronbach</w:t>
      </w:r>
      <w:proofErr w:type="spellEnd"/>
      <w:r>
        <w:t xml:space="preserve"> &amp; </w:t>
      </w:r>
      <w:proofErr w:type="spellStart"/>
      <w:r>
        <w:t>Meehl</w:t>
      </w:r>
      <w:proofErr w:type="spellEnd"/>
      <w:r>
        <w:t>, 1955).</w:t>
      </w:r>
    </w:p>
    <w:p w14:paraId="6FAA2136" w14:textId="5CEF5111" w:rsidR="003D569A" w:rsidRDefault="003D569A" w:rsidP="003D569A">
      <w:r>
        <w:t xml:space="preserve">Si la théorie  classique des tests  présente  une utilité  certaine  pour  analyser  un test  dans  son ensemble, elle ne donne que peu de précisions sur le contenu  détaillé de celui-ci. C’est pourquoi  il est intéressant de lui substituer la théorie de réponse à l’item, afin de répondre  aux deux questions suivantes : quelle est la difficulté réelle de tel item ? Quel est le niveau  réel de tel sujet ? (Lord et al., 1968 ; </w:t>
      </w:r>
      <w:proofErr w:type="spellStart"/>
      <w:r>
        <w:t>Rasch</w:t>
      </w:r>
      <w:proofErr w:type="spellEnd"/>
      <w:r>
        <w:t>, 1993)</w:t>
      </w:r>
    </w:p>
    <w:p w14:paraId="6CC9133E" w14:textId="6F7AD7D0" w:rsidR="003D569A" w:rsidRDefault="003D569A" w:rsidP="003D569A">
      <w:r>
        <w:t>Le postulat fondamental des modèles de réponse à l’item est que la performance  d’un sujet à tel item  est fonction  d’un trait latent,  et non directement observable.  Le recours  aux méthodes probabiliste permet  d’approcher  une mesure  de ce trait, par  la combinaison  de performances  à différents  items de difficulté connue.</w:t>
      </w:r>
    </w:p>
    <w:p w14:paraId="4D7CE715" w14:textId="29F26DBE" w:rsidR="003D569A" w:rsidRDefault="003D569A" w:rsidP="003D569A">
      <w:r>
        <w:t xml:space="preserve">Enfin, le modèle de réponse  à l’item  permet  de construire des tests d’un plus haut  niveau de complexité.  Nous prendrons ici l’exemple des tests dits adaptatifs (Yan et al., 2014 ; </w:t>
      </w:r>
      <w:proofErr w:type="spellStart"/>
      <w:r>
        <w:t>Jodoin</w:t>
      </w:r>
      <w:proofErr w:type="spellEnd"/>
      <w:r>
        <w:t xml:space="preserve"> et al., 2006).</w:t>
      </w:r>
    </w:p>
    <w:p w14:paraId="4BB9EF1D" w14:textId="437BD9D6" w:rsidR="003D569A" w:rsidRDefault="003D569A" w:rsidP="003D569A">
      <w:r>
        <w:t>Faire  passer tel item à tel sujet est  porteur d’information si la différence entre la difficulté réelle de l’item et le niveau réel du sujet  n’est  pas trop important. Par  conséquent, comment réaliser un test  qui soit optimal en termes d’items pour un public particulièrement hétérogène ? Cette difficulté se rencontre souvent dans le cadre de l’évaluation  professionnelle, de la formation continue, mais également dans le cadre de l’évaluation fine d’une population fortement disparate (Journée Défense Citoyenneté, sujets en situation de handicap).</w:t>
      </w:r>
    </w:p>
    <w:p w14:paraId="37170740" w14:textId="2FCE9376" w:rsidR="003D569A" w:rsidRDefault="003D569A" w:rsidP="003D569A">
      <w:r>
        <w:t xml:space="preserve">Un test adaptatif a pour principe de chercher à estimer le niveau réel du sujet en cours de test, de façon à lui proposer  des items suffisamment proches de ce niveau supposé pour être </w:t>
      </w:r>
      <w:r w:rsidR="007C4255">
        <w:t>porteurs d’information. On peut</w:t>
      </w:r>
      <w:r>
        <w:t xml:space="preserve"> distinguer les tests dit "full adaptative" qui réajustent leur estimation après chaque item, et les tests "</w:t>
      </w:r>
      <w:proofErr w:type="spellStart"/>
      <w:r>
        <w:t>multistage</w:t>
      </w:r>
      <w:proofErr w:type="spellEnd"/>
      <w:r>
        <w:t>" qui fonctionnent par paliers.</w:t>
      </w:r>
    </w:p>
    <w:p w14:paraId="4CE896BD" w14:textId="15EE6812" w:rsidR="00511031" w:rsidRDefault="003D569A" w:rsidP="00511031">
      <w:r>
        <w:t xml:space="preserve">Nous prendrons comme exemple le </w:t>
      </w:r>
      <w:proofErr w:type="spellStart"/>
      <w:r>
        <w:t>HandiPanel</w:t>
      </w:r>
      <w:proofErr w:type="spellEnd"/>
      <w:r>
        <w:t xml:space="preserve"> réalisée par la Direction de l’évaluation, de la prospective et de la performance  du ministère de l’éducation  nationale.</w:t>
      </w:r>
    </w:p>
    <w:p w14:paraId="11EBB0A5" w14:textId="77777777" w:rsidR="004E1F41" w:rsidRPr="00893A68" w:rsidRDefault="004E1F41" w:rsidP="004E1F41">
      <w:pPr>
        <w:pStyle w:val="soustitres"/>
        <w:rPr>
          <w:lang w:val="en-US"/>
        </w:rPr>
      </w:pPr>
      <w:r w:rsidRPr="00893A68">
        <w:rPr>
          <w:lang w:val="en-US"/>
        </w:rPr>
        <w:t>REFERENCES</w:t>
      </w:r>
    </w:p>
    <w:p w14:paraId="43ADD259" w14:textId="69F30903" w:rsidR="003D569A" w:rsidRPr="00893A68" w:rsidRDefault="003D569A" w:rsidP="003D569A">
      <w:pPr>
        <w:rPr>
          <w:smallCaps/>
          <w:lang w:val="en-US"/>
        </w:rPr>
      </w:pPr>
      <w:r w:rsidRPr="00893A68">
        <w:rPr>
          <w:rStyle w:val="biblionom"/>
          <w:lang w:val="en-US"/>
        </w:rPr>
        <w:t>Allen, M. &amp; Yen, W. (2002</w:t>
      </w:r>
      <w:r w:rsidRPr="00893A68">
        <w:rPr>
          <w:lang w:val="en-US"/>
        </w:rPr>
        <w:t>). Introduction to measurement theory.</w:t>
      </w:r>
      <w:r w:rsidRPr="00893A68">
        <w:rPr>
          <w:rStyle w:val="biblionom"/>
          <w:lang w:val="en-US"/>
        </w:rPr>
        <w:t xml:space="preserve"> </w:t>
      </w:r>
      <w:r w:rsidRPr="00893A68">
        <w:rPr>
          <w:lang w:val="en-US"/>
        </w:rPr>
        <w:t>Long Grove, IL : Waveland  Press.</w:t>
      </w:r>
    </w:p>
    <w:p w14:paraId="7DEFA7FF" w14:textId="15FA1C9D" w:rsidR="003D569A" w:rsidRPr="00893A68" w:rsidRDefault="003D569A" w:rsidP="003D569A">
      <w:pPr>
        <w:rPr>
          <w:rStyle w:val="biblionom"/>
          <w:lang w:val="en-US"/>
        </w:rPr>
      </w:pPr>
      <w:r w:rsidRPr="00893A68">
        <w:rPr>
          <w:rStyle w:val="biblionom"/>
          <w:lang w:val="en-US"/>
        </w:rPr>
        <w:t xml:space="preserve">Cronbach, L. J.  (1951). </w:t>
      </w:r>
      <w:r w:rsidRPr="00893A68">
        <w:rPr>
          <w:lang w:val="en-US"/>
        </w:rPr>
        <w:t xml:space="preserve">Coefficient  alpha  and  the  internal structure of tests. </w:t>
      </w:r>
      <w:proofErr w:type="spellStart"/>
      <w:r w:rsidRPr="00893A68">
        <w:rPr>
          <w:lang w:val="en-US"/>
        </w:rPr>
        <w:t>psychometrika</w:t>
      </w:r>
      <w:proofErr w:type="spellEnd"/>
      <w:r w:rsidRPr="00893A68">
        <w:rPr>
          <w:lang w:val="en-US"/>
        </w:rPr>
        <w:t>, 16(3), 297–334.</w:t>
      </w:r>
    </w:p>
    <w:p w14:paraId="6E0CD4F3" w14:textId="16E03E79" w:rsidR="003D569A" w:rsidRPr="009E5F94" w:rsidRDefault="003D569A" w:rsidP="003D569A">
      <w:pPr>
        <w:rPr>
          <w:lang w:val="en-US"/>
        </w:rPr>
      </w:pPr>
      <w:r w:rsidRPr="00893A68">
        <w:rPr>
          <w:rStyle w:val="biblionom"/>
          <w:lang w:val="en-US"/>
        </w:rPr>
        <w:lastRenderedPageBreak/>
        <w:t>Cronbach, L. J</w:t>
      </w:r>
      <w:r w:rsidRPr="009E5F94">
        <w:rPr>
          <w:rStyle w:val="biblionom"/>
          <w:lang w:val="en-US"/>
        </w:rPr>
        <w:t xml:space="preserve">. &amp; </w:t>
      </w:r>
      <w:proofErr w:type="spellStart"/>
      <w:r w:rsidRPr="009E5F94">
        <w:rPr>
          <w:rStyle w:val="biblionom"/>
          <w:lang w:val="en-US"/>
        </w:rPr>
        <w:t>Meehl</w:t>
      </w:r>
      <w:proofErr w:type="spellEnd"/>
      <w:r w:rsidRPr="009E5F94">
        <w:rPr>
          <w:rStyle w:val="biblionom"/>
          <w:lang w:val="en-US"/>
        </w:rPr>
        <w:t xml:space="preserve">, P. E. (1955). </w:t>
      </w:r>
      <w:r w:rsidRPr="009E5F94">
        <w:rPr>
          <w:i/>
          <w:lang w:val="en-US"/>
        </w:rPr>
        <w:t>Construct validity in psychological tests.</w:t>
      </w:r>
      <w:r w:rsidRPr="009E5F94">
        <w:rPr>
          <w:lang w:val="en-US"/>
        </w:rPr>
        <w:t xml:space="preserve">  Psychological bulletin, 52</w:t>
      </w:r>
      <w:r w:rsidR="006D7B5E" w:rsidRPr="009E5F94">
        <w:rPr>
          <w:lang w:val="en-US"/>
        </w:rPr>
        <w:t xml:space="preserve"> (4),</w:t>
      </w:r>
      <w:r w:rsidRPr="009E5F94">
        <w:rPr>
          <w:lang w:val="en-US"/>
        </w:rPr>
        <w:t xml:space="preserve"> </w:t>
      </w:r>
      <w:r w:rsidR="009E5F94" w:rsidRPr="009E5F94">
        <w:rPr>
          <w:lang w:val="en-US"/>
        </w:rPr>
        <w:t>2</w:t>
      </w:r>
      <w:r w:rsidRPr="009E5F94">
        <w:rPr>
          <w:lang w:val="en-US"/>
        </w:rPr>
        <w:t>81</w:t>
      </w:r>
      <w:r w:rsidR="006D7B5E" w:rsidRPr="009E5F94">
        <w:rPr>
          <w:lang w:val="en-US"/>
        </w:rPr>
        <w:t>-</w:t>
      </w:r>
      <w:r w:rsidR="009E5F94" w:rsidRPr="009E5F94">
        <w:rPr>
          <w:lang w:val="en-US"/>
        </w:rPr>
        <w:t>3</w:t>
      </w:r>
      <w:r w:rsidR="006D7B5E" w:rsidRPr="009E5F94">
        <w:rPr>
          <w:lang w:val="en-US"/>
        </w:rPr>
        <w:t>03</w:t>
      </w:r>
      <w:r w:rsidRPr="009E5F94">
        <w:rPr>
          <w:lang w:val="en-US"/>
        </w:rPr>
        <w:t>.</w:t>
      </w:r>
    </w:p>
    <w:p w14:paraId="7D525D18" w14:textId="184A001D" w:rsidR="003D569A" w:rsidRPr="009E5F94" w:rsidRDefault="003D569A" w:rsidP="003D569A">
      <w:pPr>
        <w:rPr>
          <w:rStyle w:val="biblionom"/>
        </w:rPr>
      </w:pPr>
      <w:proofErr w:type="spellStart"/>
      <w:r w:rsidRPr="009E5F94">
        <w:rPr>
          <w:rStyle w:val="biblionom"/>
          <w:lang w:val="en-US"/>
        </w:rPr>
        <w:t>Jodoin</w:t>
      </w:r>
      <w:proofErr w:type="spellEnd"/>
      <w:r w:rsidRPr="009E5F94">
        <w:rPr>
          <w:rStyle w:val="biblionom"/>
          <w:lang w:val="en-US"/>
        </w:rPr>
        <w:t xml:space="preserve">, M. G., </w:t>
      </w:r>
      <w:proofErr w:type="spellStart"/>
      <w:r w:rsidRPr="009E5F94">
        <w:rPr>
          <w:rStyle w:val="biblionom"/>
          <w:lang w:val="en-US"/>
        </w:rPr>
        <w:t>Zenisky</w:t>
      </w:r>
      <w:proofErr w:type="spellEnd"/>
      <w:r w:rsidRPr="009E5F94">
        <w:rPr>
          <w:rStyle w:val="biblionom"/>
          <w:lang w:val="en-US"/>
        </w:rPr>
        <w:t xml:space="preserve">, A. &amp; Hambleton, R. K. (2006). </w:t>
      </w:r>
      <w:r w:rsidRPr="009E5F94">
        <w:rPr>
          <w:i/>
          <w:lang w:val="en-US"/>
        </w:rPr>
        <w:t>Comparison  of the  psychometric properties  of several  computer-based test  designs  for credentialing exams with multiple  purposes</w:t>
      </w:r>
      <w:r w:rsidRPr="009E5F94">
        <w:rPr>
          <w:lang w:val="en-US"/>
        </w:rPr>
        <w:t xml:space="preserve">.  </w:t>
      </w:r>
      <w:proofErr w:type="spellStart"/>
      <w:r w:rsidRPr="009E5F94">
        <w:t>Applied</w:t>
      </w:r>
      <w:proofErr w:type="spellEnd"/>
      <w:r w:rsidRPr="009E5F94">
        <w:t xml:space="preserve">  </w:t>
      </w:r>
      <w:proofErr w:type="spellStart"/>
      <w:r w:rsidRPr="009E5F94">
        <w:t>Measurement</w:t>
      </w:r>
      <w:proofErr w:type="spellEnd"/>
      <w:r w:rsidRPr="009E5F94">
        <w:t xml:space="preserve"> in </w:t>
      </w:r>
      <w:proofErr w:type="spellStart"/>
      <w:r w:rsidRPr="009E5F94">
        <w:t>Education</w:t>
      </w:r>
      <w:proofErr w:type="spellEnd"/>
      <w:r w:rsidRPr="009E5F94">
        <w:t xml:space="preserve">, </w:t>
      </w:r>
      <w:r w:rsidR="00893A68" w:rsidRPr="009E5F94">
        <w:t xml:space="preserve">Volume </w:t>
      </w:r>
      <w:r w:rsidRPr="009E5F94">
        <w:t>19</w:t>
      </w:r>
      <w:r w:rsidR="00893A68" w:rsidRPr="009E5F94">
        <w:t xml:space="preserve">, Numéro </w:t>
      </w:r>
      <w:r w:rsidRPr="009E5F94">
        <w:t>3,</w:t>
      </w:r>
      <w:r w:rsidR="00893A68" w:rsidRPr="009E5F94">
        <w:t xml:space="preserve"> Pages</w:t>
      </w:r>
      <w:r w:rsidRPr="009E5F94">
        <w:t xml:space="preserve"> 203</w:t>
      </w:r>
      <w:r w:rsidR="00893A68" w:rsidRPr="009E5F94">
        <w:t xml:space="preserve"> à </w:t>
      </w:r>
      <w:r w:rsidRPr="009E5F94">
        <w:t>220.</w:t>
      </w:r>
    </w:p>
    <w:p w14:paraId="5BCA546F" w14:textId="69D5D430" w:rsidR="003D569A" w:rsidRPr="009E5F94" w:rsidRDefault="003D569A" w:rsidP="003D569A">
      <w:pPr>
        <w:rPr>
          <w:rStyle w:val="biblionom"/>
        </w:rPr>
      </w:pPr>
      <w:proofErr w:type="spellStart"/>
      <w:r w:rsidRPr="009E5F94">
        <w:rPr>
          <w:rStyle w:val="biblionom"/>
        </w:rPr>
        <w:t>Laveault</w:t>
      </w:r>
      <w:proofErr w:type="spellEnd"/>
      <w:r w:rsidRPr="009E5F94">
        <w:rPr>
          <w:rStyle w:val="biblionom"/>
        </w:rPr>
        <w:t xml:space="preserve">, D. &amp; Grégoire,  J. (2002). </w:t>
      </w:r>
      <w:r w:rsidRPr="009E5F94">
        <w:rPr>
          <w:i/>
        </w:rPr>
        <w:t>Introduction aux théories des tests : en psychologie et en sciences  de l’éducation.</w:t>
      </w:r>
      <w:r w:rsidRPr="009E5F94">
        <w:t xml:space="preserve"> De Boeck Supérieur</w:t>
      </w:r>
      <w:r w:rsidRPr="009E5F94">
        <w:rPr>
          <w:rStyle w:val="biblionom"/>
        </w:rPr>
        <w:t>.</w:t>
      </w:r>
    </w:p>
    <w:p w14:paraId="7C1603C2" w14:textId="6B5F3182" w:rsidR="003D569A" w:rsidRPr="009E5F94" w:rsidRDefault="003D569A" w:rsidP="003D569A">
      <w:pPr>
        <w:rPr>
          <w:i/>
          <w:lang w:val="en-US"/>
        </w:rPr>
      </w:pPr>
      <w:r w:rsidRPr="009E5F94">
        <w:rPr>
          <w:rStyle w:val="biblionom"/>
          <w:lang w:val="en-US"/>
        </w:rPr>
        <w:t xml:space="preserve">Lord, F. M., </w:t>
      </w:r>
      <w:proofErr w:type="spellStart"/>
      <w:r w:rsidRPr="009E5F94">
        <w:rPr>
          <w:rStyle w:val="biblionom"/>
          <w:lang w:val="en-US"/>
        </w:rPr>
        <w:t>Novick</w:t>
      </w:r>
      <w:proofErr w:type="spellEnd"/>
      <w:r w:rsidRPr="009E5F94">
        <w:rPr>
          <w:rStyle w:val="biblionom"/>
          <w:lang w:val="en-US"/>
        </w:rPr>
        <w:t>, M. R. &amp; Birnbaum, A. (1968</w:t>
      </w:r>
      <w:bookmarkStart w:id="0" w:name="_GoBack"/>
      <w:bookmarkEnd w:id="0"/>
      <w:r w:rsidRPr="009E5F94">
        <w:rPr>
          <w:rStyle w:val="biblionom"/>
          <w:lang w:val="en-US"/>
        </w:rPr>
        <w:t xml:space="preserve">). </w:t>
      </w:r>
      <w:r w:rsidRPr="009E5F94">
        <w:rPr>
          <w:i/>
          <w:lang w:val="en-US"/>
        </w:rPr>
        <w:t>Statistical theories  of mental  test  scores.</w:t>
      </w:r>
    </w:p>
    <w:p w14:paraId="1FC38AC1" w14:textId="26E239C7" w:rsidR="003D569A" w:rsidRPr="009E5F94" w:rsidRDefault="003D569A" w:rsidP="003D569A">
      <w:pPr>
        <w:rPr>
          <w:rStyle w:val="biblionom"/>
          <w:lang w:val="en-US"/>
        </w:rPr>
      </w:pPr>
      <w:proofErr w:type="spellStart"/>
      <w:r w:rsidRPr="009E5F94">
        <w:rPr>
          <w:rStyle w:val="biblionom"/>
          <w:lang w:val="en-US"/>
        </w:rPr>
        <w:t>Novick</w:t>
      </w:r>
      <w:proofErr w:type="spellEnd"/>
      <w:r w:rsidRPr="009E5F94">
        <w:rPr>
          <w:rStyle w:val="biblionom"/>
          <w:lang w:val="en-US"/>
        </w:rPr>
        <w:t xml:space="preserve">, M. R. (1966). </w:t>
      </w:r>
      <w:r w:rsidRPr="009E5F94">
        <w:rPr>
          <w:i/>
          <w:lang w:val="en-US"/>
        </w:rPr>
        <w:t>The  axioms and  principal  results  of classical test  theory. Journal  of mathematical psychology</w:t>
      </w:r>
      <w:r w:rsidRPr="009E5F94">
        <w:rPr>
          <w:lang w:val="en-US"/>
        </w:rPr>
        <w:t xml:space="preserve">, </w:t>
      </w:r>
      <w:r w:rsidR="00893A68" w:rsidRPr="009E5F94">
        <w:rPr>
          <w:lang w:val="en-US"/>
        </w:rPr>
        <w:t xml:space="preserve">Volume </w:t>
      </w:r>
      <w:r w:rsidRPr="009E5F94">
        <w:rPr>
          <w:lang w:val="en-US"/>
        </w:rPr>
        <w:t>3</w:t>
      </w:r>
      <w:r w:rsidR="00893A68" w:rsidRPr="009E5F94">
        <w:rPr>
          <w:lang w:val="en-US"/>
        </w:rPr>
        <w:t xml:space="preserve">, </w:t>
      </w:r>
      <w:proofErr w:type="spellStart"/>
      <w:r w:rsidR="00893A68" w:rsidRPr="009E5F94">
        <w:rPr>
          <w:lang w:val="en-US"/>
        </w:rPr>
        <w:t>Numéro</w:t>
      </w:r>
      <w:proofErr w:type="spellEnd"/>
      <w:r w:rsidR="00893A68" w:rsidRPr="009E5F94">
        <w:rPr>
          <w:lang w:val="en-US"/>
        </w:rPr>
        <w:t xml:space="preserve"> </w:t>
      </w:r>
      <w:r w:rsidRPr="009E5F94">
        <w:rPr>
          <w:lang w:val="en-US"/>
        </w:rPr>
        <w:t>1,</w:t>
      </w:r>
      <w:r w:rsidR="00893A68" w:rsidRPr="009E5F94">
        <w:rPr>
          <w:lang w:val="en-US"/>
        </w:rPr>
        <w:t xml:space="preserve"> Pages</w:t>
      </w:r>
      <w:r w:rsidRPr="009E5F94">
        <w:rPr>
          <w:lang w:val="en-US"/>
        </w:rPr>
        <w:t xml:space="preserve"> 1</w:t>
      </w:r>
      <w:r w:rsidR="00893A68" w:rsidRPr="009E5F94">
        <w:rPr>
          <w:lang w:val="en-US"/>
        </w:rPr>
        <w:t xml:space="preserve"> à </w:t>
      </w:r>
      <w:r w:rsidRPr="009E5F94">
        <w:rPr>
          <w:lang w:val="en-US"/>
        </w:rPr>
        <w:t>18.</w:t>
      </w:r>
    </w:p>
    <w:p w14:paraId="6D536C59" w14:textId="463DE0F9" w:rsidR="003D569A" w:rsidRPr="009E5F94" w:rsidRDefault="003D569A" w:rsidP="003D569A">
      <w:pPr>
        <w:rPr>
          <w:rStyle w:val="biblionom"/>
          <w:lang w:val="en-US"/>
        </w:rPr>
      </w:pPr>
      <w:r w:rsidRPr="009E5F94">
        <w:rPr>
          <w:rStyle w:val="biblionom"/>
          <w:lang w:val="en-US"/>
        </w:rPr>
        <w:t xml:space="preserve">Rasch, G. (1993). </w:t>
      </w:r>
      <w:r w:rsidRPr="009E5F94">
        <w:rPr>
          <w:lang w:val="en-US"/>
        </w:rPr>
        <w:t>Prob</w:t>
      </w:r>
      <w:r w:rsidR="00893A68" w:rsidRPr="009E5F94">
        <w:rPr>
          <w:lang w:val="en-US"/>
        </w:rPr>
        <w:t>abilistic models for some intel</w:t>
      </w:r>
      <w:r w:rsidRPr="009E5F94">
        <w:rPr>
          <w:lang w:val="en-US"/>
        </w:rPr>
        <w:t xml:space="preserve">ligence and attainment tests. </w:t>
      </w:r>
      <w:r w:rsidR="006D7B5E" w:rsidRPr="009E5F94">
        <w:rPr>
          <w:lang w:val="en-US"/>
        </w:rPr>
        <w:t>Chicago: MESA Press.</w:t>
      </w:r>
    </w:p>
    <w:p w14:paraId="347089B2" w14:textId="16301F1A" w:rsidR="003D569A" w:rsidRPr="009E5F94" w:rsidRDefault="003D569A" w:rsidP="003D569A">
      <w:pPr>
        <w:rPr>
          <w:lang w:val="en-US"/>
        </w:rPr>
      </w:pPr>
      <w:r w:rsidRPr="009E5F94">
        <w:rPr>
          <w:rStyle w:val="biblionom"/>
        </w:rPr>
        <w:t xml:space="preserve">Yan, D., </w:t>
      </w:r>
      <w:proofErr w:type="spellStart"/>
      <w:r w:rsidRPr="009E5F94">
        <w:rPr>
          <w:rStyle w:val="biblionom"/>
        </w:rPr>
        <w:t>von</w:t>
      </w:r>
      <w:proofErr w:type="spellEnd"/>
      <w:r w:rsidRPr="009E5F94">
        <w:rPr>
          <w:rStyle w:val="biblionom"/>
        </w:rPr>
        <w:t xml:space="preserve"> Davier, A. A. &amp; Lewis, C. (2014).  </w:t>
      </w:r>
      <w:r w:rsidRPr="009E5F94">
        <w:rPr>
          <w:i/>
          <w:lang w:val="en-US"/>
        </w:rPr>
        <w:t>Computerized multistage testing : Theory  and applications.</w:t>
      </w:r>
      <w:r w:rsidR="00CA31A4" w:rsidRPr="009E5F94">
        <w:rPr>
          <w:lang w:val="en-US"/>
        </w:rPr>
        <w:t xml:space="preserve"> </w:t>
      </w:r>
      <w:r w:rsidR="006D7B5E" w:rsidRPr="009E5F94">
        <w:rPr>
          <w:lang w:val="en-US"/>
        </w:rPr>
        <w:t>Boca Raton: CRC Press.</w:t>
      </w:r>
    </w:p>
    <w:p w14:paraId="19E47792" w14:textId="63A2EC0E" w:rsidR="004E1F41" w:rsidRPr="009E5F94" w:rsidRDefault="004E1F41" w:rsidP="003D569A">
      <w:pPr>
        <w:rPr>
          <w:lang w:val="en-US"/>
        </w:rPr>
      </w:pPr>
    </w:p>
    <w:sectPr w:rsidR="004E1F41" w:rsidRPr="009E5F94"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256270"/>
    <w:rsid w:val="003D2ED7"/>
    <w:rsid w:val="003D569A"/>
    <w:rsid w:val="003F64A1"/>
    <w:rsid w:val="004E1F41"/>
    <w:rsid w:val="00511031"/>
    <w:rsid w:val="005909B6"/>
    <w:rsid w:val="005F40C4"/>
    <w:rsid w:val="006D7B5E"/>
    <w:rsid w:val="007C4255"/>
    <w:rsid w:val="00893A68"/>
    <w:rsid w:val="009409D1"/>
    <w:rsid w:val="009E5F94"/>
    <w:rsid w:val="00CA31A4"/>
    <w:rsid w:val="00D71B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D40BA"/>
  <w14:defaultImageDpi w14:val="300"/>
  <w15:docId w15:val="{9A8720FF-1FD6-41E7-A179-4683401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COPPE</dc:creator>
  <cp:lastModifiedBy>Eric</cp:lastModifiedBy>
  <cp:revision>3</cp:revision>
  <dcterms:created xsi:type="dcterms:W3CDTF">2017-02-27T18:49:00Z</dcterms:created>
  <dcterms:modified xsi:type="dcterms:W3CDTF">2017-02-28T16:46:00Z</dcterms:modified>
</cp:coreProperties>
</file>